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 2021010258</w:t>
      </w:r>
      <w:r>
        <w:rPr>
          <w:rFonts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申请技术审查时间：2021年 1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17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辽宁东戴河新区久鼎建材</w:t>
            </w:r>
            <w:r>
              <w:rPr>
                <w:rFonts w:hint="eastAsia" w:ascii="仿宋" w:hAnsi="仿宋" w:eastAsia="仿宋" w:cs="仿宋"/>
                <w:szCs w:val="21"/>
              </w:rPr>
              <w:t>有限公司预拌混凝土检测资质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</w:rPr>
              <w:t>延期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夏玉云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试验员陈怡、王美娇、张靳提供的毕业证在学信网查询不到，真实性存疑，其取得的试验员证书涉嫌用伪造材料取得，需提交释疑材料。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试验员</w:t>
            </w: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陈怡、王美娇、张靳未提供社保证明。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Cs w:val="21"/>
              </w:rPr>
              <w:t>设备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主要仪器设备采用校准方式，无校准结果确认单。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其它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1、未提供试验场所平面图，未提供试验设备位置图。</w:t>
            </w:r>
          </w:p>
          <w:p>
            <w:pPr>
              <w:widowControl/>
              <w:jc w:val="left"/>
              <w:rPr>
                <w:rFonts w:hint="default" w:ascii="仿宋" w:hAnsi="仿宋" w:eastAsia="仿宋" w:cs="宋体"/>
                <w:color w:val="FF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36DE7"/>
    <w:multiLevelType w:val="singleLevel"/>
    <w:tmpl w:val="81136D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90F6CD6"/>
    <w:multiLevelType w:val="singleLevel"/>
    <w:tmpl w:val="690F6CD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F1D65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0136D"/>
    <w:rsid w:val="1095609C"/>
    <w:rsid w:val="10A514D0"/>
    <w:rsid w:val="10AF6EDC"/>
    <w:rsid w:val="11A74F2A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012A77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672674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A85E2C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753A08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6</TotalTime>
  <ScaleCrop>false</ScaleCrop>
  <LinksUpToDate>false</LinksUpToDate>
  <CharactersWithSpaces>611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2021-11-26T09:25:10Z</dcterms:modified>
  <dc:title>中华人民共和国海关行政审批受理单（一）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C047DEE63A91437E857B96AEB9408FC3</vt:lpwstr>
  </property>
</Properties>
</file>